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21" w:rsidRDefault="00F142B1">
      <w:pPr>
        <w:spacing w:after="307" w:line="246" w:lineRule="auto"/>
        <w:ind w:left="10" w:right="-15"/>
        <w:jc w:val="center"/>
      </w:pPr>
      <w:r>
        <w:rPr>
          <w:b/>
          <w:sz w:val="28"/>
        </w:rPr>
        <w:t xml:space="preserve">Szkolny konkurs talentów </w:t>
      </w:r>
    </w:p>
    <w:p w:rsidR="00E06D21" w:rsidRDefault="00F142B1">
      <w:pPr>
        <w:spacing w:after="245" w:line="246" w:lineRule="auto"/>
        <w:ind w:left="10" w:right="-15"/>
        <w:jc w:val="center"/>
      </w:pPr>
      <w:r>
        <w:rPr>
          <w:b/>
          <w:sz w:val="28"/>
        </w:rPr>
        <w:t>„</w:t>
      </w:r>
      <w:r w:rsidR="00547A52">
        <w:rPr>
          <w:b/>
          <w:sz w:val="28"/>
        </w:rPr>
        <w:t>…</w:t>
      </w:r>
      <w:r>
        <w:rPr>
          <w:b/>
          <w:sz w:val="28"/>
        </w:rPr>
        <w:t xml:space="preserve">” </w:t>
      </w:r>
    </w:p>
    <w:p w:rsidR="00E06D21" w:rsidRDefault="00F142B1">
      <w:pPr>
        <w:spacing w:after="245" w:line="246" w:lineRule="auto"/>
        <w:ind w:left="10" w:right="-15"/>
        <w:jc w:val="center"/>
      </w:pPr>
      <w:r>
        <w:rPr>
          <w:b/>
          <w:sz w:val="28"/>
        </w:rPr>
        <w:t xml:space="preserve">Regulamin konkursu </w:t>
      </w:r>
    </w:p>
    <w:p w:rsidR="00E06D21" w:rsidRDefault="00F142B1">
      <w:pPr>
        <w:numPr>
          <w:ilvl w:val="0"/>
          <w:numId w:val="1"/>
        </w:numPr>
        <w:ind w:hanging="720"/>
      </w:pPr>
      <w:r>
        <w:t xml:space="preserve">Organizatorzy konkursu: </w:t>
      </w:r>
    </w:p>
    <w:p w:rsidR="00E06D21" w:rsidRDefault="00F142B1">
      <w:pPr>
        <w:spacing w:after="88"/>
        <w:ind w:left="1080" w:firstLine="0"/>
        <w:jc w:val="left"/>
      </w:pPr>
      <w:r>
        <w:t xml:space="preserve"> </w:t>
      </w:r>
    </w:p>
    <w:p w:rsidR="00E06D21" w:rsidRDefault="00F142B1">
      <w:r>
        <w:t xml:space="preserve">Zespół Szkół </w:t>
      </w:r>
      <w:r w:rsidR="00547A52">
        <w:t>Agro-Technicznych w Ropczycach</w:t>
      </w:r>
      <w:r>
        <w:t xml:space="preserve"> </w:t>
      </w:r>
    </w:p>
    <w:p w:rsidR="00E06D21" w:rsidRDefault="00F142B1">
      <w:r>
        <w:t xml:space="preserve">Osoby odpowiedzialne: </w:t>
      </w:r>
      <w:r w:rsidR="00547A52">
        <w:t xml:space="preserve">Anna </w:t>
      </w:r>
      <w:proofErr w:type="spellStart"/>
      <w:r w:rsidR="00547A52">
        <w:t>Musak</w:t>
      </w:r>
      <w:proofErr w:type="spellEnd"/>
      <w:r w:rsidR="00547A52">
        <w:t>,</w:t>
      </w:r>
      <w:r>
        <w:t xml:space="preserve"> </w:t>
      </w:r>
      <w:r w:rsidR="00547A52">
        <w:t>Agnieszka Konefał</w:t>
      </w:r>
      <w:r>
        <w:t xml:space="preserve"> </w:t>
      </w:r>
    </w:p>
    <w:p w:rsidR="00E06D21" w:rsidRDefault="00F142B1">
      <w:pPr>
        <w:spacing w:after="39"/>
        <w:ind w:left="1080" w:firstLine="0"/>
        <w:jc w:val="left"/>
      </w:pPr>
      <w:r>
        <w:t xml:space="preserve"> </w:t>
      </w:r>
    </w:p>
    <w:p w:rsidR="00E06D21" w:rsidRDefault="00F142B1">
      <w:pPr>
        <w:numPr>
          <w:ilvl w:val="0"/>
          <w:numId w:val="1"/>
        </w:numPr>
        <w:ind w:hanging="720"/>
      </w:pPr>
      <w:r>
        <w:t xml:space="preserve">Cele konkursu: </w:t>
      </w:r>
    </w:p>
    <w:p w:rsidR="00E06D21" w:rsidRDefault="00F142B1">
      <w:pPr>
        <w:spacing w:after="84"/>
        <w:ind w:left="1080" w:firstLine="0"/>
        <w:jc w:val="left"/>
      </w:pPr>
      <w:r>
        <w:t xml:space="preserve"> </w:t>
      </w:r>
    </w:p>
    <w:p w:rsidR="00E06D21" w:rsidRDefault="00F142B1">
      <w:pPr>
        <w:numPr>
          <w:ilvl w:val="1"/>
          <w:numId w:val="1"/>
        </w:numPr>
        <w:ind w:hanging="360"/>
      </w:pPr>
      <w:r>
        <w:t xml:space="preserve">Rozwijanie zainteresowań i pasji uczniów; </w:t>
      </w:r>
    </w:p>
    <w:p w:rsidR="00E06D21" w:rsidRDefault="00F142B1">
      <w:pPr>
        <w:numPr>
          <w:ilvl w:val="1"/>
          <w:numId w:val="1"/>
        </w:numPr>
        <w:ind w:hanging="360"/>
      </w:pPr>
      <w:r>
        <w:t xml:space="preserve">Zaprezentowanie w środowisku szkolnym różnorodnych talentów; </w:t>
      </w:r>
    </w:p>
    <w:p w:rsidR="00E06D21" w:rsidRDefault="00F142B1">
      <w:pPr>
        <w:numPr>
          <w:ilvl w:val="1"/>
          <w:numId w:val="1"/>
        </w:numPr>
        <w:ind w:hanging="360"/>
      </w:pPr>
      <w:r>
        <w:t xml:space="preserve">Promocja twórczych form spędzania wolnego czasu; </w:t>
      </w:r>
    </w:p>
    <w:p w:rsidR="00E06D21" w:rsidRDefault="00F142B1">
      <w:pPr>
        <w:numPr>
          <w:ilvl w:val="1"/>
          <w:numId w:val="1"/>
        </w:numPr>
        <w:ind w:hanging="360"/>
      </w:pPr>
      <w:r>
        <w:t xml:space="preserve">Popularyzacja działań artystycznych dzieci i młodzieży; </w:t>
      </w:r>
    </w:p>
    <w:p w:rsidR="00E06D21" w:rsidRDefault="00F142B1">
      <w:pPr>
        <w:spacing w:after="78"/>
        <w:ind w:left="1440" w:firstLine="0"/>
        <w:jc w:val="left"/>
      </w:pPr>
      <w:r>
        <w:t xml:space="preserve"> </w:t>
      </w:r>
    </w:p>
    <w:p w:rsidR="00E06D21" w:rsidRDefault="00F142B1">
      <w:pPr>
        <w:numPr>
          <w:ilvl w:val="0"/>
          <w:numId w:val="1"/>
        </w:numPr>
        <w:ind w:hanging="720"/>
      </w:pPr>
      <w:r>
        <w:t xml:space="preserve">Szczegóły konkursu: </w:t>
      </w:r>
    </w:p>
    <w:p w:rsidR="00E06D21" w:rsidRDefault="00F142B1">
      <w:pPr>
        <w:spacing w:after="82"/>
        <w:ind w:left="1080" w:firstLine="0"/>
        <w:jc w:val="left"/>
      </w:pPr>
      <w:r>
        <w:t xml:space="preserve"> </w:t>
      </w:r>
    </w:p>
    <w:p w:rsidR="00E06D21" w:rsidRDefault="00F142B1">
      <w:pPr>
        <w:numPr>
          <w:ilvl w:val="1"/>
          <w:numId w:val="1"/>
        </w:numPr>
        <w:ind w:hanging="360"/>
      </w:pPr>
      <w:r>
        <w:t xml:space="preserve">Konkurs skierowany jest do uczniów Zespołu Szkół </w:t>
      </w:r>
      <w:r w:rsidR="006205CD">
        <w:t>Agro-Technicznych w Rop</w:t>
      </w:r>
      <w:r w:rsidR="00547A52">
        <w:t>czycach</w:t>
      </w:r>
      <w:r>
        <w:t xml:space="preserve">. </w:t>
      </w:r>
    </w:p>
    <w:p w:rsidR="00E06D21" w:rsidRDefault="00F142B1">
      <w:pPr>
        <w:numPr>
          <w:ilvl w:val="1"/>
          <w:numId w:val="1"/>
        </w:numPr>
        <w:ind w:hanging="360"/>
      </w:pPr>
      <w:r>
        <w:t>Konkurs trwa do ……</w:t>
      </w:r>
      <w:r w:rsidR="00547A52">
        <w:t xml:space="preserve"> 2022r</w:t>
      </w:r>
      <w:r>
        <w:t xml:space="preserve">. </w:t>
      </w:r>
    </w:p>
    <w:p w:rsidR="00201D71" w:rsidRDefault="00201D71">
      <w:pPr>
        <w:numPr>
          <w:ilvl w:val="1"/>
          <w:numId w:val="1"/>
        </w:numPr>
        <w:ind w:hanging="360"/>
      </w:pPr>
      <w:r>
        <w:t xml:space="preserve">Konkurs przebiega dwuetapowo. </w:t>
      </w:r>
    </w:p>
    <w:p w:rsidR="00201D71" w:rsidRDefault="00201D71" w:rsidP="00201D71">
      <w:pPr>
        <w:ind w:left="1425" w:firstLine="0"/>
      </w:pPr>
      <w:r>
        <w:t>1 etap- zgłoszenia do konkursu. Uczestnicy mogą zgłosić się sami bądź zostać zgłoszeni przez innych uczniów.</w:t>
      </w:r>
      <w:r w:rsidR="006205CD">
        <w:t xml:space="preserve"> Zgłoszenia przyjmowane są do……………</w:t>
      </w:r>
    </w:p>
    <w:p w:rsidR="00F142B1" w:rsidRDefault="00201D71" w:rsidP="00201D71">
      <w:pPr>
        <w:pStyle w:val="Akapitzlist"/>
        <w:numPr>
          <w:ilvl w:val="0"/>
          <w:numId w:val="4"/>
        </w:numPr>
      </w:pPr>
      <w:r>
        <w:t>Etap -</w:t>
      </w:r>
      <w:r w:rsidR="00F142B1">
        <w:t xml:space="preserve">przygotowanie </w:t>
      </w:r>
      <w:r>
        <w:t>e-</w:t>
      </w:r>
      <w:r w:rsidR="00F142B1">
        <w:t xml:space="preserve">prezentacji  </w:t>
      </w:r>
      <w:r>
        <w:t>/e-relacji  prezentującej zdolności ucznia</w:t>
      </w:r>
      <w:r w:rsidR="006205CD">
        <w:t xml:space="preserve"> </w:t>
      </w:r>
      <w:r w:rsidR="00F142B1">
        <w:t>(w różnych formach tj. np. prezentacja multimedialna, film, album, plakat)</w:t>
      </w:r>
      <w:bookmarkStart w:id="0" w:name="_GoBack"/>
      <w:bookmarkEnd w:id="0"/>
      <w:r w:rsidR="006205CD">
        <w:t xml:space="preserve">. Prezentacje wyświetlone zostaną na </w:t>
      </w:r>
      <w:proofErr w:type="spellStart"/>
      <w:r w:rsidR="006205CD">
        <w:t>Fb</w:t>
      </w:r>
      <w:proofErr w:type="spellEnd"/>
      <w:r w:rsidR="006205CD">
        <w:t xml:space="preserve"> szkoły.</w:t>
      </w:r>
    </w:p>
    <w:p w:rsidR="00E06D21" w:rsidRDefault="006205CD" w:rsidP="006205CD">
      <w:pPr>
        <w:pStyle w:val="Akapitzlist"/>
        <w:numPr>
          <w:ilvl w:val="1"/>
          <w:numId w:val="1"/>
        </w:numPr>
        <w:ind w:left="993"/>
      </w:pPr>
      <w:r>
        <w:t xml:space="preserve"> Zgłaszać można osoby indywidualne, bądź grupy dwu-, trzy-osobowe. </w:t>
      </w:r>
    </w:p>
    <w:p w:rsidR="00E06D21" w:rsidRDefault="00F142B1" w:rsidP="006205CD">
      <w:pPr>
        <w:numPr>
          <w:ilvl w:val="1"/>
          <w:numId w:val="1"/>
        </w:numPr>
        <w:ind w:left="1560" w:hanging="360"/>
      </w:pPr>
      <w:r>
        <w:t xml:space="preserve">Talenty uczniów mogą być prezentowane w formie: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śpiewu,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recytacji,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tańca,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prezentacji umiejętności grania na instrumencie,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prezentacji pracy plastycznej (malarstwo, rysunek, rzeźba, itp.),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prezentacji pracy technicznej,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pokazu umiejętności gry aktorskiej,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prezentacji umiejętności sportowych i akrobatycznych,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prezentacji prac fotograficznych, </w:t>
      </w:r>
    </w:p>
    <w:p w:rsidR="00E06D21" w:rsidRDefault="00F142B1">
      <w:pPr>
        <w:numPr>
          <w:ilvl w:val="3"/>
          <w:numId w:val="2"/>
        </w:numPr>
        <w:ind w:hanging="361"/>
      </w:pPr>
      <w:r>
        <w:t xml:space="preserve">innych pokazów; </w:t>
      </w:r>
    </w:p>
    <w:p w:rsidR="00E06D21" w:rsidRPr="00F142B1" w:rsidRDefault="008640A4" w:rsidP="006205CD">
      <w:pPr>
        <w:numPr>
          <w:ilvl w:val="2"/>
          <w:numId w:val="1"/>
        </w:numPr>
        <w:ind w:hanging="360"/>
        <w:rPr>
          <w:color w:val="auto"/>
          <w:szCs w:val="24"/>
        </w:rPr>
      </w:pPr>
      <w:r w:rsidRPr="008640A4">
        <w:rPr>
          <w:color w:val="auto"/>
          <w:szCs w:val="24"/>
          <w:shd w:val="clear" w:color="auto" w:fill="FFFFFF"/>
        </w:rPr>
        <w:t>Objętość </w:t>
      </w:r>
      <w:r w:rsidRPr="008640A4">
        <w:rPr>
          <w:rStyle w:val="Uwydatnienie"/>
          <w:bCs/>
          <w:i w:val="0"/>
          <w:iCs w:val="0"/>
          <w:color w:val="auto"/>
          <w:szCs w:val="24"/>
          <w:shd w:val="clear" w:color="auto" w:fill="FFFFFF"/>
        </w:rPr>
        <w:t>prezentacji nie</w:t>
      </w:r>
      <w:r w:rsidRPr="008640A4">
        <w:rPr>
          <w:color w:val="auto"/>
          <w:szCs w:val="24"/>
          <w:shd w:val="clear" w:color="auto" w:fill="FFFFFF"/>
        </w:rPr>
        <w:t> może przekraczać 50 MB</w:t>
      </w:r>
      <w:r>
        <w:rPr>
          <w:color w:val="auto"/>
          <w:szCs w:val="24"/>
          <w:shd w:val="clear" w:color="auto" w:fill="FFFFFF"/>
        </w:rPr>
        <w:t>.</w:t>
      </w:r>
    </w:p>
    <w:p w:rsidR="008640A4" w:rsidRPr="00F142B1" w:rsidRDefault="008640A4" w:rsidP="006205CD">
      <w:pPr>
        <w:numPr>
          <w:ilvl w:val="2"/>
          <w:numId w:val="1"/>
        </w:numPr>
        <w:ind w:hanging="360"/>
        <w:rPr>
          <w:color w:val="auto"/>
          <w:szCs w:val="24"/>
        </w:rPr>
      </w:pPr>
      <w:r>
        <w:lastRenderedPageBreak/>
        <w:t>Prezentacje nie mogą wzbudzać agresji, zawierać treści obrażających i naruszających dobre imię innych osób, dyskryminować.</w:t>
      </w:r>
      <w:r w:rsidR="00F142B1">
        <w:rPr>
          <w:color w:val="auto"/>
          <w:szCs w:val="24"/>
        </w:rPr>
        <w:t xml:space="preserve"> </w:t>
      </w:r>
      <w:r>
        <w:t>Organizator zastrzega sobie prawo do usunięcia prac naruszających prawa osób trzecich</w:t>
      </w:r>
      <w:r w:rsidR="00F142B1">
        <w:t>.</w:t>
      </w:r>
    </w:p>
    <w:p w:rsidR="00E06D21" w:rsidRDefault="00F142B1" w:rsidP="006205CD">
      <w:pPr>
        <w:numPr>
          <w:ilvl w:val="2"/>
          <w:numId w:val="1"/>
        </w:numPr>
        <w:spacing w:after="0"/>
        <w:ind w:hanging="360"/>
      </w:pPr>
      <w:r>
        <w:t xml:space="preserve">W czasie występu niedozwolone jest wykonywanie niestosownych gestów, ruchów, tańców, wykorzystanie niestosownych piosenek, używanie wulgarnych słów oraz prezentowanie prowokacyjnych i wyzywających strojów. </w:t>
      </w:r>
    </w:p>
    <w:p w:rsidR="00E06D21" w:rsidRDefault="00F142B1" w:rsidP="006205CD">
      <w:pPr>
        <w:numPr>
          <w:ilvl w:val="2"/>
          <w:numId w:val="1"/>
        </w:numPr>
        <w:ind w:hanging="360"/>
      </w:pPr>
      <w:r>
        <w:t xml:space="preserve">Organizatorzy zapewniają sprzęt nagłaśniający, mikrofony, odtwarzacz audio, rzutnik multimedialny, sztalugi i materace. Pozostałe rekwizyty niezbędne uczestnikom do pokazu, wykonawca musi zapewnić sobie samodzielnie. </w:t>
      </w:r>
    </w:p>
    <w:p w:rsidR="00E06D21" w:rsidRDefault="00F142B1" w:rsidP="006205CD">
      <w:pPr>
        <w:numPr>
          <w:ilvl w:val="2"/>
          <w:numId w:val="1"/>
        </w:numPr>
        <w:ind w:hanging="360"/>
      </w:pPr>
      <w:r>
        <w:t xml:space="preserve">Talenty oceniać będzie jury, którego decyzja jest ostateczna i nie ma od niej odwołania. </w:t>
      </w:r>
    </w:p>
    <w:p w:rsidR="00E06D21" w:rsidRDefault="00F142B1" w:rsidP="006205CD">
      <w:pPr>
        <w:numPr>
          <w:ilvl w:val="2"/>
          <w:numId w:val="1"/>
        </w:numPr>
        <w:ind w:hanging="360"/>
      </w:pPr>
      <w:r>
        <w:t xml:space="preserve">Zostanie przyznana również nagroda publiczności poprzez oddanie głosów na specjalnych kartach.  </w:t>
      </w:r>
    </w:p>
    <w:p w:rsidR="00E06D21" w:rsidRDefault="00F142B1" w:rsidP="006205CD">
      <w:pPr>
        <w:numPr>
          <w:ilvl w:val="2"/>
          <w:numId w:val="1"/>
        </w:numPr>
        <w:ind w:hanging="360"/>
      </w:pPr>
      <w:r>
        <w:t xml:space="preserve">Występy uczniów mogą być nagrywane lub fotografowane na potrzeby promocyjne szkoły. </w:t>
      </w:r>
    </w:p>
    <w:p w:rsidR="00E06D21" w:rsidRDefault="00F142B1" w:rsidP="006205CD">
      <w:pPr>
        <w:numPr>
          <w:ilvl w:val="2"/>
          <w:numId w:val="1"/>
        </w:numPr>
        <w:ind w:hanging="360"/>
      </w:pPr>
      <w:r>
        <w:t xml:space="preserve">Osoby chętne do wzięcia udziału w konkursie zgłaszają swoją kandydaturę do wychowawców klasy. </w:t>
      </w:r>
    </w:p>
    <w:p w:rsidR="00E06D21" w:rsidRDefault="00F142B1" w:rsidP="006205CD">
      <w:pPr>
        <w:numPr>
          <w:ilvl w:val="2"/>
          <w:numId w:val="1"/>
        </w:numPr>
        <w:ind w:hanging="360"/>
      </w:pPr>
      <w:r>
        <w:t xml:space="preserve">Kolejność występu uczestników zostanie podana na 3 dni przed terminem konkursu. </w:t>
      </w:r>
    </w:p>
    <w:p w:rsidR="00E06D21" w:rsidRDefault="00F142B1" w:rsidP="006205CD">
      <w:pPr>
        <w:numPr>
          <w:ilvl w:val="2"/>
          <w:numId w:val="1"/>
        </w:numPr>
        <w:ind w:hanging="360"/>
      </w:pPr>
      <w:r>
        <w:t xml:space="preserve">Konkurs odbędzie się 21.06.2018r. od godz. 9.00 do ok. 12.00 na sali widowiskowej Biblioteki Publicznej Miasta i Gminy Kępice.   </w:t>
      </w:r>
    </w:p>
    <w:p w:rsidR="00E06D21" w:rsidRDefault="00F142B1" w:rsidP="006205CD">
      <w:pPr>
        <w:numPr>
          <w:ilvl w:val="2"/>
          <w:numId w:val="1"/>
        </w:numPr>
        <w:spacing w:after="295"/>
        <w:ind w:hanging="360"/>
      </w:pPr>
      <w:r>
        <w:t xml:space="preserve">Uczestnictwo w konkursie jest równoznaczne z zaakceptowaniem niniejszego regulaminu.  </w:t>
      </w:r>
    </w:p>
    <w:p w:rsidR="00E06D21" w:rsidRDefault="00F142B1">
      <w:pPr>
        <w:spacing w:after="233"/>
        <w:ind w:left="0" w:firstLine="0"/>
        <w:jc w:val="center"/>
      </w:pPr>
      <w:r>
        <w:rPr>
          <w:b/>
        </w:rPr>
        <w:t xml:space="preserve">SERDECZNIE ZAPRASZAMY DO UDZIAŁU! </w:t>
      </w:r>
    </w:p>
    <w:p w:rsidR="00E06D21" w:rsidRDefault="00F142B1">
      <w:pPr>
        <w:spacing w:after="279"/>
        <w:ind w:left="1080" w:firstLine="0"/>
        <w:jc w:val="left"/>
      </w:pPr>
      <w:r>
        <w:t xml:space="preserve"> </w:t>
      </w:r>
    </w:p>
    <w:p w:rsidR="008640A4" w:rsidRDefault="00F142B1" w:rsidP="008640A4">
      <w:pPr>
        <w:pStyle w:val="Akapitzlist"/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 </w:t>
      </w:r>
      <w:r w:rsidR="008640A4" w:rsidRPr="003A6C1C">
        <w:t>Każda praca musi zostać zaopatrzona informacją zawierającą następujące dane:</w:t>
      </w:r>
    </w:p>
    <w:p w:rsidR="00E06D21" w:rsidRDefault="008640A4" w:rsidP="008640A4">
      <w:pPr>
        <w:spacing w:after="0"/>
        <w:ind w:left="0" w:firstLine="0"/>
        <w:jc w:val="left"/>
      </w:pPr>
      <w:r w:rsidRPr="003A6C1C">
        <w:t xml:space="preserve">- imię i nazwisko uczestnika konkursu, </w:t>
      </w:r>
      <w:r>
        <w:t>wiek</w:t>
      </w:r>
    </w:p>
    <w:sectPr w:rsidR="00E06D21" w:rsidSect="0066157A">
      <w:pgSz w:w="11906" w:h="16838"/>
      <w:pgMar w:top="604" w:right="1415" w:bottom="142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2DA"/>
    <w:multiLevelType w:val="hybridMultilevel"/>
    <w:tmpl w:val="C2B2C44A"/>
    <w:lvl w:ilvl="0" w:tplc="EA94C1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63A86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CC5C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276BE">
      <w:start w:val="1"/>
      <w:numFmt w:val="bullet"/>
      <w:lvlRestart w:val="0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CB5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65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4BC4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0E2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834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1A7D05"/>
    <w:multiLevelType w:val="hybridMultilevel"/>
    <w:tmpl w:val="CE263AA4"/>
    <w:lvl w:ilvl="0" w:tplc="DFB856D0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2D35875"/>
    <w:multiLevelType w:val="hybridMultilevel"/>
    <w:tmpl w:val="76B4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463"/>
    <w:multiLevelType w:val="hybridMultilevel"/>
    <w:tmpl w:val="B94C09A0"/>
    <w:lvl w:ilvl="0" w:tplc="8F3C6DA2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0A82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AD12">
      <w:start w:val="5"/>
      <w:numFmt w:val="decimal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661CE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48AEC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24B7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C0F1A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CE85E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8490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6D21"/>
    <w:rsid w:val="00201D71"/>
    <w:rsid w:val="00547A52"/>
    <w:rsid w:val="006205CD"/>
    <w:rsid w:val="0066157A"/>
    <w:rsid w:val="008640A4"/>
    <w:rsid w:val="00E06D21"/>
    <w:rsid w:val="00F1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7A"/>
    <w:pPr>
      <w:spacing w:after="90" w:line="240" w:lineRule="auto"/>
      <w:ind w:left="107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640A4"/>
    <w:rPr>
      <w:i/>
      <w:iCs/>
    </w:rPr>
  </w:style>
  <w:style w:type="paragraph" w:styleId="Akapitzlist">
    <w:name w:val="List Paragraph"/>
    <w:basedOn w:val="Normalny"/>
    <w:uiPriority w:val="34"/>
    <w:qFormat/>
    <w:rsid w:val="008640A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Agnieszka</cp:lastModifiedBy>
  <cp:revision>3</cp:revision>
  <dcterms:created xsi:type="dcterms:W3CDTF">2022-03-11T08:37:00Z</dcterms:created>
  <dcterms:modified xsi:type="dcterms:W3CDTF">2022-03-11T10:40:00Z</dcterms:modified>
</cp:coreProperties>
</file>